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B7C2" w14:textId="0C6C4B0D" w:rsidR="00A57C3D" w:rsidRPr="00094F88" w:rsidRDefault="00A57C3D" w:rsidP="00A57C3D">
      <w:pPr>
        <w:pStyle w:val="Default"/>
        <w:jc w:val="center"/>
        <w:rPr>
          <w:rFonts w:asciiTheme="minorHAnsi" w:hAnsiTheme="minorHAnsi" w:cstheme="minorHAnsi"/>
          <w:b/>
          <w:bCs/>
          <w:sz w:val="28"/>
          <w:szCs w:val="28"/>
          <w:u w:val="single"/>
        </w:rPr>
      </w:pPr>
      <w:r w:rsidRPr="00094F88">
        <w:rPr>
          <w:rFonts w:asciiTheme="minorHAnsi" w:hAnsiTheme="minorHAnsi" w:cstheme="minorHAnsi"/>
          <w:b/>
          <w:bCs/>
          <w:sz w:val="28"/>
          <w:szCs w:val="28"/>
          <w:u w:val="single"/>
        </w:rPr>
        <w:t>Surlingham Parish Council</w:t>
      </w:r>
    </w:p>
    <w:p w14:paraId="3187D71D" w14:textId="77777777" w:rsidR="00A57C3D" w:rsidRPr="00094F88" w:rsidRDefault="00A57C3D" w:rsidP="00A57C3D">
      <w:pPr>
        <w:pStyle w:val="Default"/>
        <w:jc w:val="center"/>
        <w:rPr>
          <w:rFonts w:asciiTheme="minorHAnsi" w:hAnsiTheme="minorHAnsi" w:cstheme="minorHAnsi"/>
          <w:b/>
          <w:bCs/>
          <w:sz w:val="22"/>
          <w:szCs w:val="22"/>
        </w:rPr>
      </w:pPr>
    </w:p>
    <w:p w14:paraId="0524AFD4" w14:textId="197D753D" w:rsidR="00A57C3D" w:rsidRPr="00094F88" w:rsidRDefault="00A57C3D" w:rsidP="0074120F">
      <w:pPr>
        <w:pStyle w:val="Default"/>
        <w:jc w:val="center"/>
        <w:rPr>
          <w:rFonts w:asciiTheme="minorHAnsi" w:hAnsiTheme="minorHAnsi" w:cstheme="minorHAnsi"/>
          <w:b/>
          <w:bCs/>
          <w:sz w:val="22"/>
          <w:szCs w:val="22"/>
        </w:rPr>
      </w:pPr>
      <w:r w:rsidRPr="00094F88">
        <w:rPr>
          <w:rFonts w:asciiTheme="minorHAnsi" w:hAnsiTheme="minorHAnsi" w:cstheme="minorHAnsi"/>
          <w:b/>
          <w:bCs/>
          <w:sz w:val="22"/>
          <w:szCs w:val="22"/>
        </w:rPr>
        <w:t>Complaints Procedure</w:t>
      </w:r>
    </w:p>
    <w:p w14:paraId="3735B491" w14:textId="77777777" w:rsidR="00A57C3D" w:rsidRPr="00094F88" w:rsidRDefault="00A57C3D" w:rsidP="00A57C3D">
      <w:pPr>
        <w:pStyle w:val="Default"/>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838"/>
        <w:gridCol w:w="1276"/>
        <w:gridCol w:w="1984"/>
        <w:gridCol w:w="1157"/>
      </w:tblGrid>
      <w:tr w:rsidR="00564E55" w14:paraId="57135609" w14:textId="77777777" w:rsidTr="008B2F99">
        <w:trPr>
          <w:jc w:val="center"/>
        </w:trPr>
        <w:tc>
          <w:tcPr>
            <w:tcW w:w="6255" w:type="dxa"/>
            <w:gridSpan w:val="4"/>
          </w:tcPr>
          <w:p w14:paraId="53F0C71C" w14:textId="77777777" w:rsidR="00564E55" w:rsidRPr="00346361" w:rsidRDefault="00564E55" w:rsidP="00A41C34">
            <w:pPr>
              <w:spacing w:before="100" w:beforeAutospacing="1" w:after="100" w:afterAutospacing="1"/>
              <w:outlineLvl w:val="0"/>
              <w:rPr>
                <w:rFonts w:cstheme="minorHAnsi"/>
                <w:b/>
                <w:bCs/>
                <w:kern w:val="36"/>
                <w:lang w:eastAsia="en-GB"/>
              </w:rPr>
            </w:pPr>
            <w:r w:rsidRPr="00346361">
              <w:rPr>
                <w:rFonts w:cstheme="minorHAnsi"/>
                <w:b/>
                <w:bCs/>
                <w:kern w:val="36"/>
                <w:lang w:eastAsia="en-GB"/>
              </w:rPr>
              <w:t>Document Control</w:t>
            </w:r>
          </w:p>
        </w:tc>
      </w:tr>
      <w:tr w:rsidR="00564E55" w14:paraId="680250FF" w14:textId="77777777" w:rsidTr="008B2F99">
        <w:trPr>
          <w:jc w:val="center"/>
        </w:trPr>
        <w:tc>
          <w:tcPr>
            <w:tcW w:w="1838" w:type="dxa"/>
          </w:tcPr>
          <w:p w14:paraId="1BD88172" w14:textId="77777777" w:rsidR="00564E55" w:rsidRPr="00346361" w:rsidRDefault="00564E55" w:rsidP="00A41C34">
            <w:pPr>
              <w:spacing w:before="100" w:beforeAutospacing="1" w:after="100" w:afterAutospacing="1"/>
              <w:outlineLvl w:val="0"/>
              <w:rPr>
                <w:rFonts w:cstheme="minorHAnsi"/>
                <w:b/>
                <w:bCs/>
                <w:kern w:val="36"/>
                <w:lang w:eastAsia="en-GB"/>
              </w:rPr>
            </w:pPr>
            <w:r w:rsidRPr="00346361">
              <w:rPr>
                <w:rFonts w:cstheme="minorHAnsi"/>
                <w:b/>
                <w:bCs/>
                <w:kern w:val="36"/>
                <w:lang w:eastAsia="en-GB"/>
              </w:rPr>
              <w:t>Adopted date</w:t>
            </w:r>
          </w:p>
        </w:tc>
        <w:tc>
          <w:tcPr>
            <w:tcW w:w="1276" w:type="dxa"/>
          </w:tcPr>
          <w:p w14:paraId="5BEAB4A6" w14:textId="77777777" w:rsidR="00564E55" w:rsidRPr="00346361" w:rsidRDefault="00564E55" w:rsidP="00A41C34">
            <w:pPr>
              <w:spacing w:before="100" w:beforeAutospacing="1" w:after="100" w:afterAutospacing="1"/>
              <w:jc w:val="center"/>
              <w:outlineLvl w:val="0"/>
              <w:rPr>
                <w:rFonts w:cstheme="minorHAnsi"/>
                <w:kern w:val="36"/>
                <w:lang w:eastAsia="en-GB"/>
              </w:rPr>
            </w:pPr>
          </w:p>
        </w:tc>
        <w:tc>
          <w:tcPr>
            <w:tcW w:w="1984" w:type="dxa"/>
          </w:tcPr>
          <w:p w14:paraId="56213406" w14:textId="77777777" w:rsidR="00564E55" w:rsidRPr="00346361" w:rsidRDefault="00564E55" w:rsidP="00A41C34">
            <w:pPr>
              <w:spacing w:before="100" w:beforeAutospacing="1" w:after="100" w:afterAutospacing="1"/>
              <w:outlineLvl w:val="0"/>
              <w:rPr>
                <w:rFonts w:cstheme="minorHAnsi"/>
                <w:b/>
                <w:bCs/>
                <w:kern w:val="36"/>
                <w:lang w:eastAsia="en-GB"/>
              </w:rPr>
            </w:pPr>
            <w:r w:rsidRPr="00346361">
              <w:rPr>
                <w:rFonts w:cstheme="minorHAnsi"/>
                <w:b/>
                <w:bCs/>
                <w:kern w:val="36"/>
                <w:lang w:eastAsia="en-GB"/>
              </w:rPr>
              <w:t>Minute Reference</w:t>
            </w:r>
          </w:p>
        </w:tc>
        <w:tc>
          <w:tcPr>
            <w:tcW w:w="1157" w:type="dxa"/>
          </w:tcPr>
          <w:p w14:paraId="52D59D59" w14:textId="77777777" w:rsidR="00564E55" w:rsidRPr="00346361" w:rsidRDefault="00564E55" w:rsidP="00A41C34">
            <w:pPr>
              <w:spacing w:before="100" w:beforeAutospacing="1" w:after="100" w:afterAutospacing="1"/>
              <w:jc w:val="center"/>
              <w:outlineLvl w:val="0"/>
              <w:rPr>
                <w:rFonts w:cstheme="minorHAnsi"/>
                <w:kern w:val="36"/>
                <w:lang w:eastAsia="en-GB"/>
              </w:rPr>
            </w:pPr>
          </w:p>
        </w:tc>
      </w:tr>
      <w:tr w:rsidR="00564E55" w14:paraId="40564EFD" w14:textId="77777777" w:rsidTr="008B2F99">
        <w:trPr>
          <w:jc w:val="center"/>
        </w:trPr>
        <w:tc>
          <w:tcPr>
            <w:tcW w:w="1838" w:type="dxa"/>
          </w:tcPr>
          <w:p w14:paraId="3BEA3588" w14:textId="77777777" w:rsidR="00564E55" w:rsidRPr="00346361" w:rsidRDefault="00564E55" w:rsidP="00A41C34">
            <w:pPr>
              <w:spacing w:before="100" w:beforeAutospacing="1" w:after="100" w:afterAutospacing="1"/>
              <w:outlineLvl w:val="0"/>
              <w:rPr>
                <w:rFonts w:cstheme="minorHAnsi"/>
                <w:b/>
                <w:bCs/>
                <w:kern w:val="36"/>
                <w:lang w:eastAsia="en-GB"/>
              </w:rPr>
            </w:pPr>
            <w:r w:rsidRPr="00346361">
              <w:rPr>
                <w:rFonts w:cstheme="minorHAnsi"/>
                <w:b/>
                <w:bCs/>
                <w:kern w:val="36"/>
                <w:lang w:eastAsia="en-GB"/>
              </w:rPr>
              <w:t>Last reviewed</w:t>
            </w:r>
          </w:p>
        </w:tc>
        <w:tc>
          <w:tcPr>
            <w:tcW w:w="1276" w:type="dxa"/>
          </w:tcPr>
          <w:p w14:paraId="231475A7" w14:textId="6FF2576C" w:rsidR="00564E55" w:rsidRPr="00346361" w:rsidRDefault="008B2F99" w:rsidP="008B2F99">
            <w:pPr>
              <w:spacing w:before="100" w:beforeAutospacing="1" w:after="100" w:afterAutospacing="1"/>
              <w:outlineLvl w:val="0"/>
              <w:rPr>
                <w:rFonts w:cstheme="minorHAnsi"/>
                <w:kern w:val="36"/>
                <w:lang w:eastAsia="en-GB"/>
              </w:rPr>
            </w:pPr>
            <w:r>
              <w:rPr>
                <w:rFonts w:cstheme="minorHAnsi"/>
                <w:kern w:val="36"/>
                <w:lang w:eastAsia="en-GB"/>
              </w:rPr>
              <w:t>May 2025</w:t>
            </w:r>
          </w:p>
        </w:tc>
        <w:tc>
          <w:tcPr>
            <w:tcW w:w="1984" w:type="dxa"/>
          </w:tcPr>
          <w:p w14:paraId="62F259F0" w14:textId="77777777" w:rsidR="00564E55" w:rsidRPr="00346361" w:rsidRDefault="00564E55" w:rsidP="00A41C34">
            <w:pPr>
              <w:spacing w:before="100" w:beforeAutospacing="1" w:after="100" w:afterAutospacing="1"/>
              <w:outlineLvl w:val="0"/>
              <w:rPr>
                <w:rFonts w:cstheme="minorHAnsi"/>
                <w:b/>
                <w:bCs/>
                <w:kern w:val="36"/>
                <w:lang w:eastAsia="en-GB"/>
              </w:rPr>
            </w:pPr>
            <w:r w:rsidRPr="00346361">
              <w:rPr>
                <w:rFonts w:cstheme="minorHAnsi"/>
                <w:b/>
                <w:bCs/>
                <w:kern w:val="36"/>
                <w:lang w:eastAsia="en-GB"/>
              </w:rPr>
              <w:t>Minute Reference</w:t>
            </w:r>
          </w:p>
        </w:tc>
        <w:tc>
          <w:tcPr>
            <w:tcW w:w="1157" w:type="dxa"/>
          </w:tcPr>
          <w:p w14:paraId="067136F7" w14:textId="0B09198D" w:rsidR="00564E55" w:rsidRPr="00346361" w:rsidRDefault="008B2F99" w:rsidP="008B2F99">
            <w:pPr>
              <w:spacing w:before="100" w:beforeAutospacing="1" w:after="100" w:afterAutospacing="1"/>
              <w:outlineLvl w:val="0"/>
              <w:rPr>
                <w:rFonts w:cstheme="minorHAnsi"/>
                <w:kern w:val="36"/>
                <w:lang w:eastAsia="en-GB"/>
              </w:rPr>
            </w:pPr>
            <w:r>
              <w:rPr>
                <w:rFonts w:cstheme="minorHAnsi"/>
                <w:kern w:val="36"/>
                <w:lang w:eastAsia="en-GB"/>
              </w:rPr>
              <w:t>25.90.01</w:t>
            </w:r>
          </w:p>
        </w:tc>
      </w:tr>
      <w:tr w:rsidR="008B2F99" w14:paraId="39BCF1B5" w14:textId="77777777" w:rsidTr="008B2F99">
        <w:trPr>
          <w:jc w:val="center"/>
        </w:trPr>
        <w:tc>
          <w:tcPr>
            <w:tcW w:w="1838" w:type="dxa"/>
          </w:tcPr>
          <w:p w14:paraId="4A210EA9" w14:textId="77777777" w:rsidR="008B2F99" w:rsidRPr="00346361" w:rsidRDefault="008B2F99" w:rsidP="00A41C34">
            <w:pPr>
              <w:spacing w:before="100" w:beforeAutospacing="1" w:after="100" w:afterAutospacing="1"/>
              <w:outlineLvl w:val="0"/>
              <w:rPr>
                <w:rFonts w:cstheme="minorHAnsi"/>
                <w:b/>
                <w:bCs/>
                <w:kern w:val="36"/>
                <w:lang w:eastAsia="en-GB"/>
              </w:rPr>
            </w:pPr>
            <w:r w:rsidRPr="00346361">
              <w:rPr>
                <w:rFonts w:cstheme="minorHAnsi"/>
                <w:b/>
                <w:bCs/>
                <w:kern w:val="36"/>
                <w:lang w:eastAsia="en-GB"/>
              </w:rPr>
              <w:t>Next review date</w:t>
            </w:r>
          </w:p>
        </w:tc>
        <w:tc>
          <w:tcPr>
            <w:tcW w:w="4417" w:type="dxa"/>
            <w:gridSpan w:val="3"/>
          </w:tcPr>
          <w:p w14:paraId="76125E6A" w14:textId="4A450943" w:rsidR="008B2F99" w:rsidRPr="00346361" w:rsidRDefault="008B2F99" w:rsidP="008B2F99">
            <w:pPr>
              <w:spacing w:before="100" w:beforeAutospacing="1" w:after="100" w:afterAutospacing="1"/>
              <w:outlineLvl w:val="0"/>
              <w:rPr>
                <w:rFonts w:cstheme="minorHAnsi"/>
                <w:kern w:val="36"/>
                <w:lang w:eastAsia="en-GB"/>
              </w:rPr>
            </w:pPr>
            <w:r>
              <w:rPr>
                <w:rFonts w:cstheme="minorHAnsi"/>
                <w:kern w:val="36"/>
                <w:lang w:eastAsia="en-GB"/>
              </w:rPr>
              <w:t>May 2026</w:t>
            </w:r>
          </w:p>
        </w:tc>
      </w:tr>
    </w:tbl>
    <w:p w14:paraId="0380F89A" w14:textId="77777777" w:rsidR="00B2590B" w:rsidRPr="00094F88" w:rsidRDefault="00B2590B" w:rsidP="00A57C3D">
      <w:pPr>
        <w:pStyle w:val="Default"/>
        <w:rPr>
          <w:rFonts w:asciiTheme="minorHAnsi" w:hAnsiTheme="minorHAnsi" w:cstheme="minorHAnsi"/>
          <w:sz w:val="22"/>
          <w:szCs w:val="22"/>
        </w:rPr>
      </w:pPr>
    </w:p>
    <w:p w14:paraId="21610E8A" w14:textId="77777777" w:rsidR="0074120F" w:rsidRDefault="00A57C3D" w:rsidP="00A54497">
      <w:pPr>
        <w:pStyle w:val="Default"/>
        <w:rPr>
          <w:rFonts w:asciiTheme="minorHAnsi" w:hAnsiTheme="minorHAnsi" w:cstheme="minorHAnsi"/>
          <w:b/>
          <w:bCs/>
          <w:sz w:val="22"/>
          <w:szCs w:val="22"/>
        </w:rPr>
      </w:pPr>
      <w:r w:rsidRPr="00094F88">
        <w:rPr>
          <w:rFonts w:asciiTheme="minorHAnsi" w:hAnsiTheme="minorHAnsi" w:cstheme="minorHAnsi"/>
          <w:b/>
          <w:bCs/>
          <w:sz w:val="22"/>
          <w:szCs w:val="22"/>
        </w:rPr>
        <w:t xml:space="preserve">INTRODUCTION </w:t>
      </w:r>
    </w:p>
    <w:p w14:paraId="49966E1F" w14:textId="77777777" w:rsidR="00287358" w:rsidRDefault="00287358" w:rsidP="00A54497">
      <w:pPr>
        <w:pStyle w:val="Default"/>
        <w:rPr>
          <w:rFonts w:asciiTheme="minorHAnsi" w:hAnsiTheme="minorHAnsi" w:cstheme="minorHAnsi"/>
          <w:b/>
          <w:bCs/>
          <w:sz w:val="22"/>
          <w:szCs w:val="22"/>
        </w:rPr>
      </w:pPr>
    </w:p>
    <w:p w14:paraId="3250E498" w14:textId="0E4589C2" w:rsidR="00287358" w:rsidRPr="00287358" w:rsidRDefault="00287358" w:rsidP="00287358">
      <w:pPr>
        <w:spacing w:after="0"/>
      </w:pPr>
      <w:r w:rsidRPr="00287358">
        <w:t>If you have a complaint about the Council, we would like to hear from you. This notice tells you how to complain, and what happens to your complaint on receipt.  It also tells you who deals with the complaint, how you can be represented, when a decision is made and how you will be notified of this.</w:t>
      </w:r>
    </w:p>
    <w:p w14:paraId="645E74C2" w14:textId="77777777" w:rsidR="00287358" w:rsidRPr="00287358" w:rsidRDefault="00287358" w:rsidP="00287358">
      <w:pPr>
        <w:spacing w:after="0"/>
      </w:pPr>
    </w:p>
    <w:p w14:paraId="16B212A4" w14:textId="77777777" w:rsidR="00287358" w:rsidRPr="00287358" w:rsidRDefault="00287358" w:rsidP="00287358">
      <w:pPr>
        <w:spacing w:after="0"/>
      </w:pPr>
      <w:r w:rsidRPr="00287358">
        <w:t>Feedback from our residents, whom we aim to serve efficiently and effectively, is the only way we can continually improve our services.</w:t>
      </w:r>
    </w:p>
    <w:p w14:paraId="4881E117" w14:textId="77777777" w:rsidR="00287358" w:rsidRPr="00287358" w:rsidRDefault="00287358" w:rsidP="00287358">
      <w:pPr>
        <w:spacing w:after="0"/>
      </w:pPr>
    </w:p>
    <w:p w14:paraId="39A4FC15" w14:textId="77777777" w:rsidR="00287358" w:rsidRPr="00287358" w:rsidRDefault="00287358" w:rsidP="00287358">
      <w:pPr>
        <w:spacing w:after="0"/>
      </w:pPr>
      <w:r w:rsidRPr="00287358">
        <w:t>We aim:</w:t>
      </w:r>
    </w:p>
    <w:p w14:paraId="09678B79" w14:textId="77777777" w:rsidR="00287358" w:rsidRPr="00287358" w:rsidRDefault="00287358" w:rsidP="00287358">
      <w:pPr>
        <w:pStyle w:val="ListParagraph"/>
        <w:numPr>
          <w:ilvl w:val="0"/>
          <w:numId w:val="3"/>
        </w:numPr>
        <w:spacing w:after="0"/>
      </w:pPr>
      <w:r w:rsidRPr="00287358">
        <w:t>to make it easy for anyone to make a complaint</w:t>
      </w:r>
    </w:p>
    <w:p w14:paraId="645E4C44" w14:textId="77777777" w:rsidR="00287358" w:rsidRPr="00287358" w:rsidRDefault="00287358" w:rsidP="00287358">
      <w:pPr>
        <w:pStyle w:val="ListParagraph"/>
        <w:numPr>
          <w:ilvl w:val="0"/>
          <w:numId w:val="3"/>
        </w:numPr>
        <w:spacing w:after="0"/>
      </w:pPr>
      <w:r w:rsidRPr="00287358">
        <w:t>to solve problems as quickly as possible</w:t>
      </w:r>
    </w:p>
    <w:p w14:paraId="10A0A619" w14:textId="77777777" w:rsidR="00287358" w:rsidRPr="00287358" w:rsidRDefault="00287358" w:rsidP="00287358">
      <w:pPr>
        <w:pStyle w:val="ListParagraph"/>
        <w:numPr>
          <w:ilvl w:val="0"/>
          <w:numId w:val="3"/>
        </w:numPr>
        <w:spacing w:after="0"/>
      </w:pPr>
      <w:r w:rsidRPr="00287358">
        <w:t>to prevent problems from happening again, and</w:t>
      </w:r>
    </w:p>
    <w:p w14:paraId="7E10B4F1" w14:textId="77777777" w:rsidR="00287358" w:rsidRPr="00287358" w:rsidRDefault="00287358" w:rsidP="00287358">
      <w:pPr>
        <w:pStyle w:val="ListParagraph"/>
        <w:numPr>
          <w:ilvl w:val="0"/>
          <w:numId w:val="3"/>
        </w:numPr>
        <w:spacing w:after="0"/>
      </w:pPr>
      <w:r w:rsidRPr="00287358">
        <w:t>to encourage good practice</w:t>
      </w:r>
    </w:p>
    <w:p w14:paraId="743BB9B9" w14:textId="77777777" w:rsidR="00287358" w:rsidRPr="00287358" w:rsidRDefault="00287358" w:rsidP="00287358">
      <w:pPr>
        <w:spacing w:after="0"/>
      </w:pPr>
    </w:p>
    <w:p w14:paraId="4C24C002" w14:textId="618D08ED" w:rsidR="00A54497" w:rsidRPr="00094F88" w:rsidRDefault="00A57C3D" w:rsidP="00A54497">
      <w:pPr>
        <w:pStyle w:val="Default"/>
        <w:spacing w:after="269"/>
        <w:rPr>
          <w:rFonts w:asciiTheme="minorHAnsi" w:hAnsiTheme="minorHAnsi" w:cstheme="minorHAnsi"/>
          <w:sz w:val="22"/>
          <w:szCs w:val="22"/>
        </w:rPr>
      </w:pPr>
      <w:r w:rsidRPr="00094F88">
        <w:rPr>
          <w:rFonts w:asciiTheme="minorHAnsi" w:hAnsiTheme="minorHAnsi" w:cstheme="minorHAnsi"/>
          <w:sz w:val="22"/>
          <w:szCs w:val="22"/>
        </w:rPr>
        <w:t>S</w:t>
      </w:r>
      <w:r w:rsidR="0074120F" w:rsidRPr="00094F88">
        <w:rPr>
          <w:rFonts w:asciiTheme="minorHAnsi" w:hAnsiTheme="minorHAnsi" w:cstheme="minorHAnsi"/>
          <w:sz w:val="22"/>
          <w:szCs w:val="22"/>
        </w:rPr>
        <w:t>urlingham</w:t>
      </w:r>
      <w:r w:rsidRPr="00094F88">
        <w:rPr>
          <w:rFonts w:asciiTheme="minorHAnsi" w:hAnsiTheme="minorHAnsi" w:cstheme="minorHAnsi"/>
          <w:sz w:val="22"/>
          <w:szCs w:val="22"/>
        </w:rPr>
        <w:t xml:space="preserve"> Parish Council is not subject to the jurisdiction of the Local Government Ombudsman and has adopted this policy to provide clarity for ensuring complaints are properly and fully considered. </w:t>
      </w:r>
    </w:p>
    <w:p w14:paraId="2CDDA38A" w14:textId="7E3559EB" w:rsidR="00A57C3D" w:rsidRPr="00094F88" w:rsidRDefault="00A57C3D" w:rsidP="00A57C3D">
      <w:pPr>
        <w:pStyle w:val="Default"/>
        <w:spacing w:after="269"/>
        <w:rPr>
          <w:rFonts w:asciiTheme="minorHAnsi" w:hAnsiTheme="minorHAnsi" w:cstheme="minorHAnsi"/>
          <w:sz w:val="22"/>
          <w:szCs w:val="22"/>
        </w:rPr>
      </w:pPr>
      <w:r w:rsidRPr="00094F88">
        <w:rPr>
          <w:rFonts w:asciiTheme="minorHAnsi" w:hAnsiTheme="minorHAnsi" w:cstheme="minorHAnsi"/>
          <w:sz w:val="22"/>
          <w:szCs w:val="22"/>
        </w:rPr>
        <w:t xml:space="preserve">All other complaints relating to parish council decisions or actions should be addressed to the Parish Clerk who will acknowledge receipt and will deal with the matter promptly. The Parish Council aims to resolve complaints within 12 weeks from receipt where possible. </w:t>
      </w:r>
    </w:p>
    <w:p w14:paraId="4DD7AA84" w14:textId="4E41C479" w:rsidR="00A57C3D" w:rsidRPr="00094F88" w:rsidRDefault="00A57C3D" w:rsidP="00A57C3D">
      <w:pPr>
        <w:pStyle w:val="Default"/>
        <w:spacing w:after="269"/>
        <w:rPr>
          <w:rFonts w:asciiTheme="minorHAnsi" w:hAnsiTheme="minorHAnsi" w:cstheme="minorHAnsi"/>
          <w:sz w:val="22"/>
          <w:szCs w:val="22"/>
        </w:rPr>
      </w:pPr>
      <w:r w:rsidRPr="00094F88">
        <w:rPr>
          <w:rFonts w:asciiTheme="minorHAnsi" w:hAnsiTheme="minorHAnsi" w:cstheme="minorHAnsi"/>
          <w:sz w:val="22"/>
          <w:szCs w:val="22"/>
        </w:rPr>
        <w:t xml:space="preserve">Should the complaint relate to the Parish Clerk, then it should be addressed to the Parish Council </w:t>
      </w:r>
      <w:r w:rsidR="003F555C">
        <w:rPr>
          <w:rFonts w:asciiTheme="minorHAnsi" w:hAnsiTheme="minorHAnsi" w:cstheme="minorHAnsi"/>
          <w:sz w:val="22"/>
          <w:szCs w:val="22"/>
        </w:rPr>
        <w:t>Chair</w:t>
      </w:r>
      <w:r w:rsidRPr="00094F88">
        <w:rPr>
          <w:rFonts w:asciiTheme="minorHAnsi" w:hAnsiTheme="minorHAnsi" w:cstheme="minorHAnsi"/>
          <w:sz w:val="22"/>
          <w:szCs w:val="22"/>
        </w:rPr>
        <w:t xml:space="preserve">. </w:t>
      </w:r>
    </w:p>
    <w:p w14:paraId="65B56B6F" w14:textId="53B7D78B" w:rsidR="00A57C3D" w:rsidRPr="00094F88" w:rsidRDefault="00A57C3D" w:rsidP="00A57C3D">
      <w:pPr>
        <w:pStyle w:val="Default"/>
        <w:spacing w:after="269"/>
        <w:rPr>
          <w:rFonts w:asciiTheme="minorHAnsi" w:hAnsiTheme="minorHAnsi" w:cstheme="minorHAnsi"/>
          <w:sz w:val="22"/>
          <w:szCs w:val="22"/>
        </w:rPr>
      </w:pPr>
      <w:r w:rsidRPr="00094F88">
        <w:rPr>
          <w:rFonts w:asciiTheme="minorHAnsi" w:hAnsiTheme="minorHAnsi" w:cstheme="minorHAnsi"/>
          <w:sz w:val="22"/>
          <w:szCs w:val="22"/>
        </w:rPr>
        <w:t xml:space="preserve">A fair and courteous response will be given in all cases, and if necessary, a full and proper investigation may be undertaken to establish all the pertinent facts. </w:t>
      </w:r>
    </w:p>
    <w:p w14:paraId="7BE76739" w14:textId="27FFEB4C" w:rsidR="00A57C3D"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All communications will be handled in compliance with the Parish Council’s policies relating to G</w:t>
      </w:r>
      <w:r w:rsidR="0074120F" w:rsidRPr="00094F88">
        <w:rPr>
          <w:rFonts w:asciiTheme="minorHAnsi" w:hAnsiTheme="minorHAnsi" w:cstheme="minorHAnsi"/>
          <w:sz w:val="22"/>
          <w:szCs w:val="22"/>
        </w:rPr>
        <w:t xml:space="preserve">eneral </w:t>
      </w:r>
      <w:r w:rsidRPr="00094F88">
        <w:rPr>
          <w:rFonts w:asciiTheme="minorHAnsi" w:hAnsiTheme="minorHAnsi" w:cstheme="minorHAnsi"/>
          <w:sz w:val="22"/>
          <w:szCs w:val="22"/>
        </w:rPr>
        <w:t>D</w:t>
      </w:r>
      <w:r w:rsidR="0074120F" w:rsidRPr="00094F88">
        <w:rPr>
          <w:rFonts w:asciiTheme="minorHAnsi" w:hAnsiTheme="minorHAnsi" w:cstheme="minorHAnsi"/>
          <w:sz w:val="22"/>
          <w:szCs w:val="22"/>
        </w:rPr>
        <w:t xml:space="preserve">ata </w:t>
      </w:r>
      <w:r w:rsidRPr="00094F88">
        <w:rPr>
          <w:rFonts w:asciiTheme="minorHAnsi" w:hAnsiTheme="minorHAnsi" w:cstheme="minorHAnsi"/>
          <w:sz w:val="22"/>
          <w:szCs w:val="22"/>
        </w:rPr>
        <w:t>P</w:t>
      </w:r>
      <w:r w:rsidR="0074120F" w:rsidRPr="00094F88">
        <w:rPr>
          <w:rFonts w:asciiTheme="minorHAnsi" w:hAnsiTheme="minorHAnsi" w:cstheme="minorHAnsi"/>
          <w:sz w:val="22"/>
          <w:szCs w:val="22"/>
        </w:rPr>
        <w:t xml:space="preserve">rotection </w:t>
      </w:r>
      <w:r w:rsidRPr="00094F88">
        <w:rPr>
          <w:rFonts w:asciiTheme="minorHAnsi" w:hAnsiTheme="minorHAnsi" w:cstheme="minorHAnsi"/>
          <w:sz w:val="22"/>
          <w:szCs w:val="22"/>
        </w:rPr>
        <w:t>R</w:t>
      </w:r>
      <w:r w:rsidR="0074120F" w:rsidRPr="00094F88">
        <w:rPr>
          <w:rFonts w:asciiTheme="minorHAnsi" w:hAnsiTheme="minorHAnsi" w:cstheme="minorHAnsi"/>
          <w:sz w:val="22"/>
          <w:szCs w:val="22"/>
        </w:rPr>
        <w:t>egulation</w:t>
      </w:r>
      <w:r w:rsidRPr="00094F88">
        <w:rPr>
          <w:rFonts w:asciiTheme="minorHAnsi" w:hAnsiTheme="minorHAnsi" w:cstheme="minorHAnsi"/>
          <w:sz w:val="22"/>
          <w:szCs w:val="22"/>
        </w:rPr>
        <w:t xml:space="preserve"> and privacy. </w:t>
      </w:r>
    </w:p>
    <w:p w14:paraId="28943508" w14:textId="77777777" w:rsidR="00A54497" w:rsidRPr="00094F88" w:rsidRDefault="00A54497" w:rsidP="00A57C3D">
      <w:pPr>
        <w:pStyle w:val="Default"/>
        <w:rPr>
          <w:rFonts w:asciiTheme="minorHAnsi" w:hAnsiTheme="minorHAnsi" w:cstheme="minorHAnsi"/>
          <w:sz w:val="22"/>
          <w:szCs w:val="22"/>
        </w:rPr>
      </w:pPr>
    </w:p>
    <w:p w14:paraId="5A384F04" w14:textId="4B46526A" w:rsidR="0074120F" w:rsidRPr="00094F88" w:rsidRDefault="00A57C3D" w:rsidP="00A57C3D">
      <w:pPr>
        <w:pStyle w:val="Default"/>
        <w:rPr>
          <w:rFonts w:asciiTheme="minorHAnsi" w:hAnsiTheme="minorHAnsi" w:cstheme="minorHAnsi"/>
          <w:b/>
          <w:bCs/>
          <w:sz w:val="22"/>
          <w:szCs w:val="22"/>
        </w:rPr>
      </w:pPr>
      <w:r w:rsidRPr="00094F88">
        <w:rPr>
          <w:rFonts w:asciiTheme="minorHAnsi" w:hAnsiTheme="minorHAnsi" w:cstheme="minorHAnsi"/>
          <w:b/>
          <w:bCs/>
          <w:sz w:val="22"/>
          <w:szCs w:val="22"/>
        </w:rPr>
        <w:t xml:space="preserve">INFORMAL COMPLAINT </w:t>
      </w:r>
    </w:p>
    <w:p w14:paraId="0CD394CF" w14:textId="76173E36"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The Parish Council will seek to resolve all complaints informally prior to a formal complaint being lodged. </w:t>
      </w:r>
    </w:p>
    <w:p w14:paraId="47A15C67" w14:textId="77777777" w:rsidR="0074120F" w:rsidRPr="00094F88" w:rsidRDefault="0074120F" w:rsidP="00A57C3D">
      <w:pPr>
        <w:pStyle w:val="Default"/>
        <w:rPr>
          <w:rFonts w:asciiTheme="minorHAnsi" w:hAnsiTheme="minorHAnsi" w:cstheme="minorHAnsi"/>
          <w:sz w:val="22"/>
          <w:szCs w:val="22"/>
        </w:rPr>
      </w:pPr>
    </w:p>
    <w:p w14:paraId="4B737145" w14:textId="7847186D" w:rsidR="0019052E"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An informal complaint may be made by phone or by email and addressed to the Parish Clerk who will liaise with the complainant and relevant members/officers to seek resolution.</w:t>
      </w:r>
    </w:p>
    <w:p w14:paraId="2C007688" w14:textId="42261EAC"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 </w:t>
      </w:r>
    </w:p>
    <w:p w14:paraId="28D01520" w14:textId="42E2772B" w:rsidR="00A57C3D" w:rsidRPr="00094F88" w:rsidRDefault="00287358" w:rsidP="00A57C3D">
      <w:pPr>
        <w:pStyle w:val="Default"/>
        <w:rPr>
          <w:rFonts w:asciiTheme="minorHAnsi" w:hAnsiTheme="minorHAnsi" w:cstheme="minorHAnsi"/>
          <w:sz w:val="22"/>
          <w:szCs w:val="22"/>
        </w:rPr>
      </w:pPr>
      <w:r>
        <w:rPr>
          <w:rFonts w:asciiTheme="minorHAnsi" w:hAnsiTheme="minorHAnsi" w:cstheme="minorHAnsi"/>
          <w:sz w:val="22"/>
          <w:szCs w:val="22"/>
        </w:rPr>
        <w:t>S</w:t>
      </w:r>
      <w:r w:rsidR="00A57C3D" w:rsidRPr="00094F88">
        <w:rPr>
          <w:rFonts w:asciiTheme="minorHAnsi" w:hAnsiTheme="minorHAnsi" w:cstheme="minorHAnsi"/>
          <w:sz w:val="22"/>
          <w:szCs w:val="22"/>
        </w:rPr>
        <w:t xml:space="preserve">hould it not be possible to resolve a complaint informally the complainant may escalate the complaint to a formal complaint. </w:t>
      </w:r>
    </w:p>
    <w:p w14:paraId="2746D3E1" w14:textId="77777777" w:rsidR="0074120F" w:rsidRPr="00094F88" w:rsidRDefault="0074120F" w:rsidP="00A57C3D">
      <w:pPr>
        <w:pStyle w:val="Default"/>
        <w:rPr>
          <w:rFonts w:asciiTheme="minorHAnsi" w:hAnsiTheme="minorHAnsi" w:cstheme="minorHAnsi"/>
          <w:sz w:val="22"/>
          <w:szCs w:val="22"/>
        </w:rPr>
      </w:pPr>
    </w:p>
    <w:p w14:paraId="6DBD8810" w14:textId="259F0D7B" w:rsidR="0074120F" w:rsidRPr="00094F88" w:rsidRDefault="00A57C3D" w:rsidP="55EA8345">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The complaint shall be escalated to a formal complaint if, in the opinion of the Parish Clerk or </w:t>
      </w:r>
      <w:r w:rsidR="008B2F99">
        <w:rPr>
          <w:rFonts w:asciiTheme="minorHAnsi" w:hAnsiTheme="minorHAnsi" w:cstheme="minorHAnsi"/>
          <w:sz w:val="22"/>
          <w:szCs w:val="22"/>
        </w:rPr>
        <w:t xml:space="preserve">Parish </w:t>
      </w:r>
      <w:r w:rsidR="003F555C" w:rsidRPr="55EA8345">
        <w:rPr>
          <w:rFonts w:asciiTheme="minorHAnsi" w:hAnsiTheme="minorHAnsi" w:cstheme="minorBidi"/>
          <w:sz w:val="22"/>
          <w:szCs w:val="22"/>
        </w:rPr>
        <w:t>Chair</w:t>
      </w:r>
      <w:r w:rsidRPr="00094F88">
        <w:rPr>
          <w:rFonts w:asciiTheme="minorHAnsi" w:hAnsiTheme="minorHAnsi" w:cstheme="minorHAnsi"/>
          <w:sz w:val="22"/>
          <w:szCs w:val="22"/>
        </w:rPr>
        <w:t>, the complaint is sufficiently serious to warrant such measures.</w:t>
      </w:r>
    </w:p>
    <w:p w14:paraId="51C73EAC" w14:textId="633B1C67"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 </w:t>
      </w:r>
    </w:p>
    <w:p w14:paraId="446F2A53" w14:textId="4854DAF0" w:rsidR="0074120F"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There is no defined process for an informal complaint; but full records must be kept of any communications and attempts at resolution.</w:t>
      </w:r>
    </w:p>
    <w:p w14:paraId="63BC225A" w14:textId="1B19B631"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lastRenderedPageBreak/>
        <w:t xml:space="preserve"> </w:t>
      </w:r>
    </w:p>
    <w:p w14:paraId="437EB6AE" w14:textId="69626797"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b/>
          <w:bCs/>
          <w:sz w:val="22"/>
          <w:szCs w:val="22"/>
        </w:rPr>
        <w:t xml:space="preserve">FORMAL COMPLAINTS – GENERAL PROCEDURE </w:t>
      </w:r>
    </w:p>
    <w:p w14:paraId="3EAFFE4A" w14:textId="48DECF91" w:rsidR="00A57C3D" w:rsidRPr="00094F88" w:rsidRDefault="00A57C3D" w:rsidP="00A57C3D">
      <w:pPr>
        <w:pStyle w:val="Default"/>
        <w:rPr>
          <w:rFonts w:asciiTheme="minorHAnsi" w:hAnsiTheme="minorHAnsi" w:cstheme="minorHAnsi"/>
          <w:color w:val="0000FF"/>
          <w:sz w:val="22"/>
          <w:szCs w:val="22"/>
        </w:rPr>
      </w:pPr>
      <w:r w:rsidRPr="00094F88">
        <w:rPr>
          <w:rFonts w:asciiTheme="minorHAnsi" w:hAnsiTheme="minorHAnsi" w:cstheme="minorHAnsi"/>
          <w:sz w:val="22"/>
          <w:szCs w:val="22"/>
        </w:rPr>
        <w:t>All formal complaints must be made in writing to the Clerk (either as a letter posted to the parish council’s address, or by email) except in the case of</w:t>
      </w:r>
      <w:r w:rsidR="00F77202">
        <w:rPr>
          <w:rFonts w:asciiTheme="minorHAnsi" w:hAnsiTheme="minorHAnsi" w:cstheme="minorHAnsi"/>
          <w:sz w:val="22"/>
          <w:szCs w:val="22"/>
        </w:rPr>
        <w:t xml:space="preserve"> </w:t>
      </w:r>
      <w:r w:rsidRPr="00094F88">
        <w:rPr>
          <w:rFonts w:asciiTheme="minorHAnsi" w:hAnsiTheme="minorHAnsi" w:cstheme="minorHAnsi"/>
          <w:sz w:val="22"/>
          <w:szCs w:val="22"/>
        </w:rPr>
        <w:t xml:space="preserve">below ‘Complaints against the </w:t>
      </w:r>
      <w:r w:rsidR="007A77AB">
        <w:rPr>
          <w:rFonts w:asciiTheme="minorHAnsi" w:hAnsiTheme="minorHAnsi" w:cstheme="minorHAnsi"/>
          <w:sz w:val="22"/>
          <w:szCs w:val="22"/>
        </w:rPr>
        <w:t>Proper Officer</w:t>
      </w:r>
      <w:r w:rsidRPr="00094F88">
        <w:rPr>
          <w:rFonts w:asciiTheme="minorHAnsi" w:hAnsiTheme="minorHAnsi" w:cstheme="minorHAnsi"/>
          <w:sz w:val="22"/>
          <w:szCs w:val="22"/>
        </w:rPr>
        <w:t>’.</w:t>
      </w:r>
    </w:p>
    <w:p w14:paraId="00BB457D" w14:textId="77777777" w:rsidR="00A57C3D" w:rsidRPr="00094F88" w:rsidRDefault="00A57C3D" w:rsidP="00A57C3D">
      <w:pPr>
        <w:pStyle w:val="Default"/>
        <w:rPr>
          <w:rFonts w:asciiTheme="minorHAnsi" w:hAnsiTheme="minorHAnsi" w:cstheme="minorHAnsi"/>
          <w:color w:val="0000FF"/>
          <w:sz w:val="22"/>
          <w:szCs w:val="22"/>
        </w:rPr>
      </w:pPr>
    </w:p>
    <w:p w14:paraId="7E8BEB1E" w14:textId="143FCDB1" w:rsidR="00106206"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The complainant must indicate whether the complaint is to remain confidential.</w:t>
      </w:r>
    </w:p>
    <w:p w14:paraId="2B656F67" w14:textId="6A7DFE26"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 </w:t>
      </w:r>
    </w:p>
    <w:p w14:paraId="6D6F9596" w14:textId="367EE97D"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The receipt of the complaint will be acknowledged by the Parish Council Clerk within 5 working days along with a confirmation of the next steps and suggested timeframe. </w:t>
      </w:r>
    </w:p>
    <w:p w14:paraId="04029B67" w14:textId="77777777" w:rsidR="00106206" w:rsidRPr="00094F88" w:rsidRDefault="00106206" w:rsidP="00A57C3D">
      <w:pPr>
        <w:pStyle w:val="Default"/>
        <w:rPr>
          <w:rFonts w:asciiTheme="minorHAnsi" w:hAnsiTheme="minorHAnsi" w:cstheme="minorHAnsi"/>
          <w:sz w:val="22"/>
          <w:szCs w:val="22"/>
        </w:rPr>
      </w:pPr>
    </w:p>
    <w:p w14:paraId="6CCA98A8" w14:textId="23F52E43"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Arrangements will be made by the Clerk to investigate the facts and collate any evidence. The complainant may be asked for more information, to attend a meeting or to present their complaint to a committee or Full Council. </w:t>
      </w:r>
    </w:p>
    <w:p w14:paraId="5B1EB6A5" w14:textId="77777777" w:rsidR="00106206" w:rsidRPr="00094F88" w:rsidRDefault="00106206" w:rsidP="00A57C3D">
      <w:pPr>
        <w:pStyle w:val="Default"/>
        <w:rPr>
          <w:rFonts w:asciiTheme="minorHAnsi" w:hAnsiTheme="minorHAnsi" w:cstheme="minorHAnsi"/>
          <w:sz w:val="22"/>
          <w:szCs w:val="22"/>
        </w:rPr>
      </w:pPr>
    </w:p>
    <w:p w14:paraId="1267387A" w14:textId="3939BEAF" w:rsidR="00A57C3D" w:rsidRPr="007F2A8E" w:rsidRDefault="00A57C3D" w:rsidP="007F2A8E">
      <w:pPr>
        <w:pStyle w:val="Default"/>
        <w:rPr>
          <w:rFonts w:asciiTheme="minorHAnsi" w:hAnsiTheme="minorHAnsi" w:cstheme="minorHAnsi"/>
          <w:sz w:val="22"/>
          <w:szCs w:val="22"/>
        </w:rPr>
      </w:pPr>
      <w:r w:rsidRPr="007F2A8E">
        <w:rPr>
          <w:rFonts w:asciiTheme="minorHAnsi" w:hAnsiTheme="minorHAnsi" w:cstheme="minorHAnsi"/>
          <w:sz w:val="22"/>
          <w:szCs w:val="22"/>
        </w:rPr>
        <w:t xml:space="preserve">The complainant will be advised of any decision and whether their complaint is upheld along with reasons </w:t>
      </w:r>
      <w:r w:rsidR="005505F1" w:rsidRPr="007F2A8E">
        <w:rPr>
          <w:rFonts w:asciiTheme="minorHAnsi" w:hAnsiTheme="minorHAnsi" w:cstheme="minorHAnsi"/>
          <w:sz w:val="22"/>
          <w:szCs w:val="22"/>
        </w:rPr>
        <w:t xml:space="preserve">if it is not </w:t>
      </w:r>
      <w:r w:rsidRPr="007F2A8E">
        <w:rPr>
          <w:rFonts w:asciiTheme="minorHAnsi" w:hAnsiTheme="minorHAnsi" w:cstheme="minorHAnsi"/>
          <w:sz w:val="22"/>
          <w:szCs w:val="22"/>
        </w:rPr>
        <w:t>within 12 weeks</w:t>
      </w:r>
      <w:r w:rsidR="00106206" w:rsidRPr="007F2A8E">
        <w:rPr>
          <w:rFonts w:asciiTheme="minorHAnsi" w:hAnsiTheme="minorHAnsi" w:cstheme="minorHAnsi"/>
          <w:sz w:val="22"/>
          <w:szCs w:val="22"/>
        </w:rPr>
        <w:t>.</w:t>
      </w:r>
    </w:p>
    <w:p w14:paraId="65F61F72" w14:textId="77777777" w:rsidR="00A57C3D" w:rsidRPr="00094F88" w:rsidRDefault="00A57C3D" w:rsidP="00A57C3D">
      <w:pPr>
        <w:pStyle w:val="Default"/>
        <w:rPr>
          <w:rFonts w:asciiTheme="minorHAnsi" w:hAnsiTheme="minorHAnsi" w:cstheme="minorHAnsi"/>
          <w:sz w:val="22"/>
          <w:szCs w:val="22"/>
        </w:rPr>
      </w:pPr>
    </w:p>
    <w:p w14:paraId="2E2149DB" w14:textId="3A56EAB1" w:rsidR="00A57C3D" w:rsidRPr="00094F88" w:rsidRDefault="00A57C3D" w:rsidP="00A57C3D">
      <w:pPr>
        <w:pStyle w:val="Default"/>
        <w:rPr>
          <w:rFonts w:asciiTheme="minorHAnsi" w:hAnsiTheme="minorHAnsi" w:cstheme="minorHAnsi"/>
          <w:b/>
          <w:bCs/>
          <w:sz w:val="22"/>
          <w:szCs w:val="22"/>
        </w:rPr>
      </w:pPr>
      <w:r w:rsidRPr="00094F88">
        <w:rPr>
          <w:rFonts w:asciiTheme="minorHAnsi" w:hAnsiTheme="minorHAnsi" w:cstheme="minorHAnsi"/>
          <w:b/>
          <w:bCs/>
          <w:sz w:val="22"/>
          <w:szCs w:val="22"/>
        </w:rPr>
        <w:t xml:space="preserve">FORMAL COMPLAINTS ABOUT COUNCILLORS </w:t>
      </w:r>
    </w:p>
    <w:p w14:paraId="003ECBCD" w14:textId="77777777" w:rsidR="007A77AB" w:rsidRPr="00094F88" w:rsidRDefault="007A77AB" w:rsidP="007A77AB">
      <w:pPr>
        <w:pStyle w:val="Default"/>
        <w:spacing w:after="269"/>
        <w:rPr>
          <w:rFonts w:asciiTheme="minorHAnsi" w:hAnsiTheme="minorHAnsi" w:cstheme="minorHAnsi"/>
          <w:sz w:val="22"/>
          <w:szCs w:val="22"/>
        </w:rPr>
      </w:pPr>
      <w:r w:rsidRPr="00094F88">
        <w:rPr>
          <w:rFonts w:asciiTheme="minorHAnsi" w:hAnsiTheme="minorHAnsi" w:cstheme="minorHAnsi"/>
          <w:sz w:val="22"/>
          <w:szCs w:val="22"/>
        </w:rPr>
        <w:t xml:space="preserve">The Parish Council does not consider formal complaints against its member councillors. These are dealt with in accordance with the Parish Council’s adopted Code of Conduct by the Monitoring Officer based at South Norfolk District Council. </w:t>
      </w:r>
    </w:p>
    <w:p w14:paraId="04224A79" w14:textId="37578621"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To progress a formal complaint about a member of S</w:t>
      </w:r>
      <w:r w:rsidR="005505F1" w:rsidRPr="00094F88">
        <w:rPr>
          <w:rFonts w:asciiTheme="minorHAnsi" w:hAnsiTheme="minorHAnsi" w:cstheme="minorHAnsi"/>
          <w:sz w:val="22"/>
          <w:szCs w:val="22"/>
        </w:rPr>
        <w:t>urlingham</w:t>
      </w:r>
      <w:r w:rsidRPr="00094F88">
        <w:rPr>
          <w:rFonts w:asciiTheme="minorHAnsi" w:hAnsiTheme="minorHAnsi" w:cstheme="minorHAnsi"/>
          <w:sz w:val="22"/>
          <w:szCs w:val="22"/>
        </w:rPr>
        <w:t xml:space="preserve"> Parish Council, the Monitoring Officer of S</w:t>
      </w:r>
      <w:r w:rsidR="005505F1" w:rsidRPr="00094F88">
        <w:rPr>
          <w:rFonts w:asciiTheme="minorHAnsi" w:hAnsiTheme="minorHAnsi" w:cstheme="minorHAnsi"/>
          <w:sz w:val="22"/>
          <w:szCs w:val="22"/>
        </w:rPr>
        <w:t>outh Norfolk</w:t>
      </w:r>
      <w:r w:rsidRPr="00094F88">
        <w:rPr>
          <w:rFonts w:asciiTheme="minorHAnsi" w:hAnsiTheme="minorHAnsi" w:cstheme="minorHAnsi"/>
          <w:sz w:val="22"/>
          <w:szCs w:val="22"/>
        </w:rPr>
        <w:t xml:space="preserve"> District Council must be contacted. </w:t>
      </w:r>
    </w:p>
    <w:p w14:paraId="149D7065" w14:textId="77777777" w:rsidR="00A57C3D" w:rsidRPr="00094F88" w:rsidRDefault="00A57C3D" w:rsidP="00A57C3D">
      <w:pPr>
        <w:pStyle w:val="Default"/>
        <w:rPr>
          <w:rFonts w:asciiTheme="minorHAnsi" w:hAnsiTheme="minorHAnsi" w:cstheme="minorHAnsi"/>
          <w:sz w:val="22"/>
          <w:szCs w:val="22"/>
        </w:rPr>
      </w:pPr>
    </w:p>
    <w:p w14:paraId="3B3B4E81" w14:textId="347DBD81" w:rsidR="005505F1" w:rsidRPr="00094F88" w:rsidRDefault="00A57C3D" w:rsidP="00A57C3D">
      <w:pPr>
        <w:pStyle w:val="Default"/>
        <w:rPr>
          <w:rFonts w:asciiTheme="minorHAnsi" w:hAnsiTheme="minorHAnsi" w:cstheme="minorHAnsi"/>
          <w:b/>
          <w:bCs/>
          <w:sz w:val="22"/>
          <w:szCs w:val="22"/>
        </w:rPr>
      </w:pPr>
      <w:r w:rsidRPr="00094F88">
        <w:rPr>
          <w:rFonts w:asciiTheme="minorHAnsi" w:hAnsiTheme="minorHAnsi" w:cstheme="minorHAnsi"/>
          <w:b/>
          <w:bCs/>
          <w:sz w:val="22"/>
          <w:szCs w:val="22"/>
        </w:rPr>
        <w:t xml:space="preserve">FORMAL COMPLAINTS ABOUT </w:t>
      </w:r>
      <w:r w:rsidR="00E362CF" w:rsidRPr="00094F88">
        <w:rPr>
          <w:rFonts w:asciiTheme="minorHAnsi" w:hAnsiTheme="minorHAnsi" w:cstheme="minorHAnsi"/>
          <w:b/>
          <w:bCs/>
          <w:sz w:val="22"/>
          <w:szCs w:val="22"/>
        </w:rPr>
        <w:t xml:space="preserve">THE PROPER </w:t>
      </w:r>
      <w:r w:rsidRPr="00094F88">
        <w:rPr>
          <w:rFonts w:asciiTheme="minorHAnsi" w:hAnsiTheme="minorHAnsi" w:cstheme="minorHAnsi"/>
          <w:b/>
          <w:bCs/>
          <w:sz w:val="22"/>
          <w:szCs w:val="22"/>
        </w:rPr>
        <w:t>OFFICER</w:t>
      </w:r>
    </w:p>
    <w:p w14:paraId="5453E241" w14:textId="49D2BF6D" w:rsidR="00A57C3D" w:rsidRPr="00094F88" w:rsidRDefault="00022BF3"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Formal </w:t>
      </w:r>
      <w:r w:rsidR="00A57C3D" w:rsidRPr="00094F88">
        <w:rPr>
          <w:rFonts w:asciiTheme="minorHAnsi" w:hAnsiTheme="minorHAnsi" w:cstheme="minorHAnsi"/>
          <w:sz w:val="22"/>
          <w:szCs w:val="22"/>
        </w:rPr>
        <w:t xml:space="preserve">Complaints about the Parish Clerk must be made in writing to the </w:t>
      </w:r>
      <w:r w:rsidR="003F555C">
        <w:rPr>
          <w:rFonts w:asciiTheme="minorHAnsi" w:hAnsiTheme="minorHAnsi" w:cstheme="minorHAnsi"/>
          <w:sz w:val="22"/>
          <w:szCs w:val="22"/>
        </w:rPr>
        <w:t>Chair</w:t>
      </w:r>
      <w:r w:rsidR="00A57C3D" w:rsidRPr="00094F88">
        <w:rPr>
          <w:rFonts w:asciiTheme="minorHAnsi" w:hAnsiTheme="minorHAnsi" w:cstheme="minorHAnsi"/>
          <w:sz w:val="22"/>
          <w:szCs w:val="22"/>
        </w:rPr>
        <w:t xml:space="preserve">, setting out the reasons for the complaint and providing any supplementary information that will assist an investigation. </w:t>
      </w:r>
    </w:p>
    <w:p w14:paraId="09B9E3C2" w14:textId="77777777" w:rsidR="0098544A" w:rsidRPr="00094F88" w:rsidRDefault="0098544A" w:rsidP="00A57C3D">
      <w:pPr>
        <w:pStyle w:val="Default"/>
        <w:rPr>
          <w:rFonts w:asciiTheme="minorHAnsi" w:hAnsiTheme="minorHAnsi" w:cstheme="minorHAnsi"/>
          <w:sz w:val="22"/>
          <w:szCs w:val="22"/>
        </w:rPr>
      </w:pPr>
    </w:p>
    <w:p w14:paraId="311BC396" w14:textId="14CDB236"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b/>
          <w:bCs/>
          <w:sz w:val="22"/>
          <w:szCs w:val="22"/>
        </w:rPr>
        <w:t xml:space="preserve">FORMAL COMPLAINTS ABOUT THE COUNCIL, COMMITTEES OR DECISIONS </w:t>
      </w:r>
    </w:p>
    <w:p w14:paraId="3EB19E7E" w14:textId="4A2D7516"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Complaints about a decision, the general operations of the Council or the Council as a body should be made to the Parish Clerk in writing, providing any additional information that will enable the complaint to be investigated. </w:t>
      </w:r>
    </w:p>
    <w:p w14:paraId="7C2F60D7" w14:textId="77777777" w:rsidR="00022BF3" w:rsidRPr="00094F88" w:rsidRDefault="00022BF3" w:rsidP="00A57C3D">
      <w:pPr>
        <w:pStyle w:val="Default"/>
        <w:rPr>
          <w:rFonts w:asciiTheme="minorHAnsi" w:hAnsiTheme="minorHAnsi" w:cstheme="minorHAnsi"/>
          <w:sz w:val="22"/>
          <w:szCs w:val="22"/>
        </w:rPr>
      </w:pPr>
    </w:p>
    <w:p w14:paraId="3F1A23F0" w14:textId="74E71F39"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The complaint shall first be considered by the Parish Clerk, working with the </w:t>
      </w:r>
      <w:r w:rsidR="003F555C">
        <w:rPr>
          <w:rFonts w:asciiTheme="minorHAnsi" w:hAnsiTheme="minorHAnsi" w:cstheme="minorHAnsi"/>
          <w:sz w:val="22"/>
          <w:szCs w:val="22"/>
        </w:rPr>
        <w:t>Chair</w:t>
      </w:r>
      <w:r w:rsidRPr="00094F88">
        <w:rPr>
          <w:rFonts w:asciiTheme="minorHAnsi" w:hAnsiTheme="minorHAnsi" w:cstheme="minorHAnsi"/>
          <w:sz w:val="22"/>
          <w:szCs w:val="22"/>
        </w:rPr>
        <w:t xml:space="preserve"> and, if applicable, </w:t>
      </w:r>
      <w:r w:rsidR="003F555C">
        <w:rPr>
          <w:rFonts w:asciiTheme="minorHAnsi" w:hAnsiTheme="minorHAnsi" w:cstheme="minorHAnsi"/>
          <w:sz w:val="22"/>
          <w:szCs w:val="22"/>
        </w:rPr>
        <w:t>Chair</w:t>
      </w:r>
      <w:r w:rsidRPr="00094F88">
        <w:rPr>
          <w:rFonts w:asciiTheme="minorHAnsi" w:hAnsiTheme="minorHAnsi" w:cstheme="minorHAnsi"/>
          <w:sz w:val="22"/>
          <w:szCs w:val="22"/>
        </w:rPr>
        <w:t xml:space="preserve"> of the relevant committee who shall seek to resolve the issue or explain the background to the decision. The complainant may be invited to a meeting with the Parish Clerk and/or the </w:t>
      </w:r>
      <w:r w:rsidR="003F555C">
        <w:rPr>
          <w:rFonts w:asciiTheme="minorHAnsi" w:hAnsiTheme="minorHAnsi" w:cstheme="minorHAnsi"/>
          <w:sz w:val="22"/>
          <w:szCs w:val="22"/>
        </w:rPr>
        <w:t>Chair</w:t>
      </w:r>
      <w:r w:rsidRPr="00094F88">
        <w:rPr>
          <w:rFonts w:asciiTheme="minorHAnsi" w:hAnsiTheme="minorHAnsi" w:cstheme="minorHAnsi"/>
          <w:sz w:val="22"/>
          <w:szCs w:val="22"/>
        </w:rPr>
        <w:t xml:space="preserve"> to seek a resolution</w:t>
      </w:r>
      <w:r w:rsidR="00235D66">
        <w:rPr>
          <w:rFonts w:asciiTheme="minorHAnsi" w:hAnsiTheme="minorHAnsi" w:cstheme="minorHAnsi"/>
          <w:sz w:val="22"/>
          <w:szCs w:val="22"/>
        </w:rPr>
        <w:t>.</w:t>
      </w:r>
    </w:p>
    <w:p w14:paraId="4B41A7F2" w14:textId="77777777" w:rsidR="00022BF3" w:rsidRPr="00094F88" w:rsidRDefault="00022BF3" w:rsidP="00A57C3D">
      <w:pPr>
        <w:pStyle w:val="Default"/>
        <w:rPr>
          <w:rFonts w:asciiTheme="minorHAnsi" w:hAnsiTheme="minorHAnsi" w:cstheme="minorHAnsi"/>
          <w:sz w:val="22"/>
          <w:szCs w:val="22"/>
        </w:rPr>
      </w:pPr>
    </w:p>
    <w:p w14:paraId="68E171B2" w14:textId="33DD4191"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Should it not be possible to resolve the complaint, it shall be referred to the </w:t>
      </w:r>
      <w:r w:rsidR="00022BF3" w:rsidRPr="00094F88">
        <w:rPr>
          <w:rFonts w:asciiTheme="minorHAnsi" w:hAnsiTheme="minorHAnsi" w:cstheme="minorHAnsi"/>
          <w:sz w:val="22"/>
          <w:szCs w:val="22"/>
        </w:rPr>
        <w:t>Council/</w:t>
      </w:r>
      <w:r w:rsidRPr="00094F88">
        <w:rPr>
          <w:rFonts w:asciiTheme="minorHAnsi" w:hAnsiTheme="minorHAnsi" w:cstheme="minorHAnsi"/>
          <w:sz w:val="22"/>
          <w:szCs w:val="22"/>
        </w:rPr>
        <w:t xml:space="preserve">committee for consideration. The complainant may be invited to address the </w:t>
      </w:r>
      <w:r w:rsidR="00022BF3" w:rsidRPr="00094F88">
        <w:rPr>
          <w:rFonts w:asciiTheme="minorHAnsi" w:hAnsiTheme="minorHAnsi" w:cstheme="minorHAnsi"/>
          <w:sz w:val="22"/>
          <w:szCs w:val="22"/>
        </w:rPr>
        <w:t>Council/</w:t>
      </w:r>
      <w:r w:rsidRPr="00094F88">
        <w:rPr>
          <w:rFonts w:asciiTheme="minorHAnsi" w:hAnsiTheme="minorHAnsi" w:cstheme="minorHAnsi"/>
          <w:sz w:val="22"/>
          <w:szCs w:val="22"/>
        </w:rPr>
        <w:t>committee</w:t>
      </w:r>
      <w:r w:rsidR="00022BF3" w:rsidRPr="00094F88">
        <w:rPr>
          <w:rFonts w:asciiTheme="minorHAnsi" w:hAnsiTheme="minorHAnsi" w:cstheme="minorHAnsi"/>
          <w:sz w:val="22"/>
          <w:szCs w:val="22"/>
        </w:rPr>
        <w:t xml:space="preserve"> </w:t>
      </w:r>
      <w:r w:rsidRPr="00094F88">
        <w:rPr>
          <w:rFonts w:asciiTheme="minorHAnsi" w:hAnsiTheme="minorHAnsi" w:cstheme="minorHAnsi"/>
          <w:sz w:val="22"/>
          <w:szCs w:val="22"/>
        </w:rPr>
        <w:t xml:space="preserve">to outline the background to the complaint. </w:t>
      </w:r>
    </w:p>
    <w:p w14:paraId="7073AB45" w14:textId="77777777" w:rsidR="00022BF3" w:rsidRPr="00094F88" w:rsidRDefault="00022BF3" w:rsidP="00A57C3D">
      <w:pPr>
        <w:pStyle w:val="Default"/>
        <w:rPr>
          <w:rFonts w:asciiTheme="minorHAnsi" w:hAnsiTheme="minorHAnsi" w:cstheme="minorHAnsi"/>
          <w:sz w:val="22"/>
          <w:szCs w:val="22"/>
        </w:rPr>
      </w:pPr>
    </w:p>
    <w:p w14:paraId="2BD3ACC1" w14:textId="400537A4"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Records shall be kept detailing all complaints, actions undertaken and the outcome. </w:t>
      </w:r>
    </w:p>
    <w:p w14:paraId="2E5B2917" w14:textId="77777777" w:rsidR="00022BF3" w:rsidRPr="00094F88" w:rsidRDefault="00022BF3" w:rsidP="00A57C3D">
      <w:pPr>
        <w:pStyle w:val="Default"/>
        <w:rPr>
          <w:rFonts w:asciiTheme="minorHAnsi" w:hAnsiTheme="minorHAnsi" w:cstheme="minorHAnsi"/>
          <w:sz w:val="22"/>
          <w:szCs w:val="22"/>
        </w:rPr>
      </w:pPr>
    </w:p>
    <w:p w14:paraId="729741F3" w14:textId="058A75F4"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If a complaint relates to alleged criminal activity by the Council, then the complaint should be directed to the police. </w:t>
      </w:r>
    </w:p>
    <w:p w14:paraId="2065F349" w14:textId="77777777" w:rsidR="00022BF3" w:rsidRPr="00094F88" w:rsidRDefault="00022BF3" w:rsidP="00A57C3D">
      <w:pPr>
        <w:pStyle w:val="Default"/>
        <w:rPr>
          <w:rFonts w:asciiTheme="minorHAnsi" w:hAnsiTheme="minorHAnsi" w:cstheme="minorHAnsi"/>
          <w:sz w:val="22"/>
          <w:szCs w:val="22"/>
        </w:rPr>
      </w:pPr>
    </w:p>
    <w:p w14:paraId="2FC9FF50" w14:textId="49F55E41"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If a complaint relates to alleged financial irregularity, then local electors have a statutory right to object to a Council’s audit of accounts. </w:t>
      </w:r>
    </w:p>
    <w:p w14:paraId="433BC2D2" w14:textId="77777777" w:rsidR="00022BF3" w:rsidRPr="00094F88" w:rsidRDefault="00022BF3" w:rsidP="00E362CF">
      <w:pPr>
        <w:pStyle w:val="Default"/>
        <w:rPr>
          <w:rFonts w:asciiTheme="minorHAnsi" w:hAnsiTheme="minorHAnsi" w:cstheme="minorHAnsi"/>
          <w:b/>
          <w:bCs/>
          <w:sz w:val="22"/>
          <w:szCs w:val="22"/>
        </w:rPr>
      </w:pPr>
    </w:p>
    <w:p w14:paraId="24E58F37" w14:textId="05778A86" w:rsidR="00E362CF" w:rsidRPr="00094F88" w:rsidRDefault="00A57C3D" w:rsidP="00E362CF">
      <w:pPr>
        <w:pStyle w:val="Default"/>
        <w:rPr>
          <w:rFonts w:asciiTheme="minorHAnsi" w:hAnsiTheme="minorHAnsi" w:cstheme="minorHAnsi"/>
          <w:b/>
          <w:bCs/>
          <w:sz w:val="22"/>
          <w:szCs w:val="22"/>
        </w:rPr>
      </w:pPr>
      <w:r w:rsidRPr="00094F88">
        <w:rPr>
          <w:rFonts w:asciiTheme="minorHAnsi" w:hAnsiTheme="minorHAnsi" w:cstheme="minorHAnsi"/>
          <w:b/>
          <w:bCs/>
          <w:sz w:val="22"/>
          <w:szCs w:val="22"/>
        </w:rPr>
        <w:t xml:space="preserve">VEXATIOUS COMPLAINTS </w:t>
      </w:r>
    </w:p>
    <w:p w14:paraId="3B22FBEF" w14:textId="0B2FDCF7" w:rsidR="00E362CF" w:rsidRPr="00094F88" w:rsidRDefault="00A57C3D" w:rsidP="00E362CF">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A vexatious complainant is one who persists unreasonably with their complaints or makes complaints </w:t>
      </w:r>
      <w:r w:rsidR="00E362CF" w:rsidRPr="00094F88">
        <w:rPr>
          <w:rFonts w:asciiTheme="minorHAnsi" w:hAnsiTheme="minorHAnsi" w:cstheme="minorHAnsi"/>
          <w:sz w:val="22"/>
          <w:szCs w:val="22"/>
        </w:rPr>
        <w:t>to</w:t>
      </w:r>
      <w:r w:rsidRPr="00094F88">
        <w:rPr>
          <w:rFonts w:asciiTheme="minorHAnsi" w:hAnsiTheme="minorHAnsi" w:cstheme="minorHAnsi"/>
          <w:sz w:val="22"/>
          <w:szCs w:val="22"/>
        </w:rPr>
        <w:t xml:space="preserve"> inconvenience the Council rather than genuinely resolve an issue. This may include making serial complaints about different issues or continuing to raise the same or similar matters repeatedly.</w:t>
      </w:r>
    </w:p>
    <w:p w14:paraId="73547999" w14:textId="42831E02" w:rsidR="00A57C3D" w:rsidRPr="00094F88" w:rsidRDefault="00A57C3D" w:rsidP="00E362CF">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 </w:t>
      </w:r>
    </w:p>
    <w:p w14:paraId="0AC9E51C" w14:textId="66950039"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t xml:space="preserve">Should a vexatious complainant make a new complaint about new issues these will be treated on their merits. </w:t>
      </w:r>
    </w:p>
    <w:p w14:paraId="5649940B" w14:textId="77777777" w:rsidR="00A57C3D" w:rsidRPr="00094F88" w:rsidRDefault="00A57C3D" w:rsidP="00A57C3D">
      <w:pPr>
        <w:pStyle w:val="Default"/>
        <w:rPr>
          <w:rFonts w:asciiTheme="minorHAnsi" w:hAnsiTheme="minorHAnsi" w:cstheme="minorHAnsi"/>
          <w:sz w:val="22"/>
          <w:szCs w:val="22"/>
        </w:rPr>
      </w:pPr>
    </w:p>
    <w:p w14:paraId="5FC13BBE" w14:textId="426C09C8" w:rsidR="00A57C3D" w:rsidRPr="00094F88" w:rsidRDefault="00A57C3D" w:rsidP="00A57C3D">
      <w:pPr>
        <w:pStyle w:val="Default"/>
        <w:rPr>
          <w:rFonts w:asciiTheme="minorHAnsi" w:hAnsiTheme="minorHAnsi" w:cstheme="minorHAnsi"/>
          <w:sz w:val="22"/>
          <w:szCs w:val="22"/>
        </w:rPr>
      </w:pPr>
      <w:r w:rsidRPr="00094F88">
        <w:rPr>
          <w:rFonts w:asciiTheme="minorHAnsi" w:hAnsiTheme="minorHAnsi" w:cstheme="minorHAnsi"/>
          <w:sz w:val="22"/>
          <w:szCs w:val="22"/>
        </w:rPr>
        <w:lastRenderedPageBreak/>
        <w:t xml:space="preserve">If such complaints affect the Council’s ability to undertake its work and provide its services to others, it may alter the way it deals with complaints by not acknowledging or responding to vexatious complaints. Complaints will still be read in case they contain new information. </w:t>
      </w:r>
    </w:p>
    <w:p w14:paraId="35252429" w14:textId="77777777" w:rsidR="00E362CF" w:rsidRPr="00094F88" w:rsidRDefault="00E362CF" w:rsidP="00A57C3D">
      <w:pPr>
        <w:pStyle w:val="Default"/>
        <w:rPr>
          <w:rFonts w:asciiTheme="minorHAnsi" w:hAnsiTheme="minorHAnsi" w:cstheme="minorHAnsi"/>
          <w:sz w:val="22"/>
          <w:szCs w:val="22"/>
        </w:rPr>
      </w:pPr>
    </w:p>
    <w:p w14:paraId="46F52284" w14:textId="637155BA" w:rsidR="00A57C3D" w:rsidRDefault="00A57C3D" w:rsidP="00A57C3D">
      <w:pPr>
        <w:rPr>
          <w:rFonts w:cstheme="minorHAnsi"/>
        </w:rPr>
      </w:pPr>
      <w:r w:rsidRPr="00094F88">
        <w:rPr>
          <w:rFonts w:cstheme="minorHAnsi"/>
        </w:rPr>
        <w:t>If a complainant is to be classified as vexatious, they shall be informed so and given a timescale of how long this will remain the case.</w:t>
      </w:r>
    </w:p>
    <w:p w14:paraId="60748D4E" w14:textId="2BC9AA7E" w:rsidR="00F248EA" w:rsidRPr="00F248EA" w:rsidRDefault="00F248EA" w:rsidP="00F248EA">
      <w:pPr>
        <w:spacing w:after="0"/>
        <w:ind w:right="-83"/>
        <w:rPr>
          <w:rFonts w:cs="Arial"/>
          <w:b/>
          <w:bCs/>
        </w:rPr>
      </w:pPr>
      <w:r w:rsidRPr="00F248EA">
        <w:rPr>
          <w:rFonts w:cs="Arial"/>
          <w:b/>
          <w:bCs/>
        </w:rPr>
        <w:t>COMPLAINTS PANEL</w:t>
      </w:r>
    </w:p>
    <w:p w14:paraId="725DC4AC" w14:textId="77777777" w:rsidR="00F248EA" w:rsidRPr="00455F39" w:rsidRDefault="00F248EA" w:rsidP="00F248EA">
      <w:pPr>
        <w:spacing w:after="0"/>
        <w:ind w:right="-83"/>
        <w:rPr>
          <w:rFonts w:cs="Arial"/>
        </w:rPr>
      </w:pPr>
      <w:r w:rsidRPr="00455F39">
        <w:rPr>
          <w:rFonts w:cs="Arial"/>
        </w:rPr>
        <w:t>When necessary, the Council will appoint a Complaints Panel to fully investigate the complaint. The Panel will be constituted of all members of the Council to ensure that three members are available, one of which will be the Chairman. The Panel has delegated authority from the Parish Council to review and decide on complaints. A letter will be sent to the complainant with the date of the Panel Meeting. It is expected that the panel will meet within 15 working days of being notified by the Clerk. If the Panel is unable to meet within this time, all parties will be notified of the date of the meeting and the reason for the delay.</w:t>
      </w:r>
    </w:p>
    <w:p w14:paraId="124EE470" w14:textId="77777777" w:rsidR="00F248EA" w:rsidRPr="00455F39" w:rsidRDefault="00F248EA" w:rsidP="00F248EA">
      <w:pPr>
        <w:spacing w:after="0"/>
        <w:ind w:right="-83"/>
        <w:rPr>
          <w:rFonts w:cs="Arial"/>
        </w:rPr>
      </w:pPr>
    </w:p>
    <w:p w14:paraId="779E4A2A" w14:textId="77777777" w:rsidR="00F248EA" w:rsidRPr="00455F39" w:rsidRDefault="00F248EA" w:rsidP="00F248EA">
      <w:pPr>
        <w:spacing w:after="0"/>
        <w:ind w:right="-83"/>
        <w:rPr>
          <w:rFonts w:cs="Arial"/>
        </w:rPr>
      </w:pPr>
      <w:r w:rsidRPr="00455F39">
        <w:rPr>
          <w:rFonts w:cs="Arial"/>
        </w:rPr>
        <w:t>The complainant shall be invited to attend a meeting and to bring with them a representative if they wish.</w:t>
      </w:r>
    </w:p>
    <w:p w14:paraId="0E903747" w14:textId="77777777" w:rsidR="00F248EA" w:rsidRPr="00455F39" w:rsidRDefault="00F248EA" w:rsidP="00F248EA">
      <w:pPr>
        <w:spacing w:after="0"/>
        <w:ind w:right="-83"/>
        <w:rPr>
          <w:rFonts w:cs="Arial"/>
        </w:rPr>
      </w:pPr>
    </w:p>
    <w:p w14:paraId="4DA568BF" w14:textId="77777777" w:rsidR="00F248EA" w:rsidRPr="00455F39" w:rsidRDefault="00F248EA" w:rsidP="00F248EA">
      <w:pPr>
        <w:spacing w:after="0"/>
        <w:ind w:right="-83"/>
        <w:rPr>
          <w:rFonts w:cs="Arial"/>
        </w:rPr>
      </w:pPr>
      <w:r w:rsidRPr="00455F39">
        <w:rPr>
          <w:rFonts w:cs="Arial"/>
        </w:rPr>
        <w:t>Seven clear working days prior to the meeting, the complainant shall provide the Council with copies of any documentation or other evidence relied on. The Council shall provide the complainant with copies of any documentation upon which they wish to rely at the meeting and shall do so promptly, allowing the complainant the opportunity to read the material in good time of the meeting.</w:t>
      </w:r>
    </w:p>
    <w:p w14:paraId="5DB04BF0" w14:textId="77777777" w:rsidR="00F248EA" w:rsidRPr="00455F39" w:rsidRDefault="00F248EA" w:rsidP="00F248EA">
      <w:pPr>
        <w:spacing w:after="0"/>
        <w:ind w:right="-83"/>
        <w:rPr>
          <w:rFonts w:cs="Arial"/>
        </w:rPr>
      </w:pPr>
    </w:p>
    <w:p w14:paraId="4F5E2D3F" w14:textId="77777777" w:rsidR="00F248EA" w:rsidRPr="00DE7607" w:rsidRDefault="00F248EA" w:rsidP="00F248EA">
      <w:pPr>
        <w:spacing w:after="0"/>
        <w:ind w:right="-83"/>
        <w:rPr>
          <w:rFonts w:cs="Arial"/>
          <w:u w:val="single"/>
        </w:rPr>
      </w:pPr>
      <w:r w:rsidRPr="00DE7607">
        <w:rPr>
          <w:rFonts w:cs="Arial"/>
          <w:u w:val="single"/>
        </w:rPr>
        <w:t>At the Meeting</w:t>
      </w:r>
    </w:p>
    <w:p w14:paraId="6AFABBC7" w14:textId="77777777" w:rsidR="00F248EA" w:rsidRPr="00455F39" w:rsidRDefault="00F248EA" w:rsidP="00F248EA">
      <w:pPr>
        <w:spacing w:after="0"/>
        <w:ind w:right="-83"/>
        <w:rPr>
          <w:rFonts w:cs="Arial"/>
        </w:rPr>
      </w:pPr>
      <w:r w:rsidRPr="00455F39">
        <w:rPr>
          <w:rFonts w:cs="Arial"/>
        </w:rPr>
        <w:t>The Council shall consider whether the circumstances of the meeting warrant exclusion of the public and the press.</w:t>
      </w:r>
    </w:p>
    <w:p w14:paraId="30029EBB" w14:textId="77777777" w:rsidR="00F248EA" w:rsidRPr="00455F39" w:rsidRDefault="00F248EA" w:rsidP="00F248EA">
      <w:pPr>
        <w:spacing w:after="0"/>
        <w:ind w:right="-83"/>
        <w:rPr>
          <w:rFonts w:cs="Arial"/>
        </w:rPr>
      </w:pPr>
    </w:p>
    <w:p w14:paraId="6F9032E3" w14:textId="7CF4572D" w:rsidR="00F248EA" w:rsidRPr="00455F39" w:rsidRDefault="00F248EA" w:rsidP="00F248EA">
      <w:pPr>
        <w:spacing w:after="0"/>
        <w:ind w:right="-83"/>
        <w:rPr>
          <w:rFonts w:cs="Arial"/>
        </w:rPr>
      </w:pPr>
      <w:r w:rsidRPr="00455F39">
        <w:rPr>
          <w:rFonts w:cs="Arial"/>
        </w:rPr>
        <w:t>The Chair shall introduce everyone and explain the procedure.</w:t>
      </w:r>
    </w:p>
    <w:p w14:paraId="09FD2F32" w14:textId="77777777" w:rsidR="00F248EA" w:rsidRPr="00455F39" w:rsidRDefault="00F248EA" w:rsidP="00F248EA">
      <w:pPr>
        <w:spacing w:after="0"/>
        <w:ind w:right="-83"/>
        <w:rPr>
          <w:rFonts w:cs="Arial"/>
        </w:rPr>
      </w:pPr>
    </w:p>
    <w:p w14:paraId="51084709" w14:textId="77777777" w:rsidR="00F248EA" w:rsidRPr="00455F39" w:rsidRDefault="00F248EA" w:rsidP="00F248EA">
      <w:pPr>
        <w:spacing w:after="0"/>
        <w:ind w:right="-83"/>
        <w:rPr>
          <w:rFonts w:cs="Arial"/>
        </w:rPr>
      </w:pPr>
      <w:r w:rsidRPr="00455F39">
        <w:rPr>
          <w:rFonts w:cs="Arial"/>
        </w:rPr>
        <w:t>The complainant (or representative) shall be invited to outline the grounds for complaint and, thereafter, questions may be asked by the Clerk or other nominated officer and members.</w:t>
      </w:r>
    </w:p>
    <w:p w14:paraId="459A151D" w14:textId="77777777" w:rsidR="00F248EA" w:rsidRPr="00455F39" w:rsidRDefault="00F248EA" w:rsidP="00F248EA">
      <w:pPr>
        <w:spacing w:after="0"/>
        <w:ind w:right="-83"/>
        <w:rPr>
          <w:rFonts w:cs="Arial"/>
        </w:rPr>
      </w:pPr>
    </w:p>
    <w:p w14:paraId="4328C224" w14:textId="77777777" w:rsidR="00F248EA" w:rsidRPr="00455F39" w:rsidRDefault="00F248EA" w:rsidP="00F248EA">
      <w:pPr>
        <w:spacing w:after="0"/>
        <w:ind w:right="-83"/>
        <w:rPr>
          <w:rFonts w:cs="Arial"/>
        </w:rPr>
      </w:pPr>
      <w:r w:rsidRPr="00455F39">
        <w:rPr>
          <w:rFonts w:cs="Arial"/>
        </w:rPr>
        <w:t>The Clerk will have an opportunity to explain the Council’s position and questions may be</w:t>
      </w:r>
      <w:r>
        <w:rPr>
          <w:rFonts w:cs="Arial"/>
        </w:rPr>
        <w:t xml:space="preserve"> </w:t>
      </w:r>
      <w:r w:rsidRPr="00455F39">
        <w:rPr>
          <w:rFonts w:cs="Arial"/>
        </w:rPr>
        <w:t>asked by the complainant and members.</w:t>
      </w:r>
    </w:p>
    <w:p w14:paraId="0DACB94C" w14:textId="77777777" w:rsidR="00F248EA" w:rsidRPr="00455F39" w:rsidRDefault="00F248EA" w:rsidP="00F248EA">
      <w:pPr>
        <w:spacing w:after="0"/>
        <w:ind w:right="-83"/>
        <w:rPr>
          <w:rFonts w:cs="Arial"/>
        </w:rPr>
      </w:pPr>
    </w:p>
    <w:p w14:paraId="364D4066" w14:textId="77777777" w:rsidR="00F248EA" w:rsidRPr="00455F39" w:rsidRDefault="00F248EA" w:rsidP="00F248EA">
      <w:pPr>
        <w:spacing w:after="0"/>
        <w:ind w:right="-83"/>
        <w:rPr>
          <w:rFonts w:cs="Arial"/>
        </w:rPr>
      </w:pPr>
      <w:r w:rsidRPr="00455F39">
        <w:rPr>
          <w:rFonts w:cs="Arial"/>
        </w:rPr>
        <w:t>The Clerk and then the complainant shall be offered the opportunity to summarise their positions.</w:t>
      </w:r>
    </w:p>
    <w:p w14:paraId="4CAC4DD7" w14:textId="77777777" w:rsidR="00F248EA" w:rsidRPr="00455F39" w:rsidRDefault="00F248EA" w:rsidP="00F248EA">
      <w:pPr>
        <w:spacing w:after="0"/>
        <w:ind w:right="-83"/>
        <w:rPr>
          <w:rFonts w:cs="Arial"/>
        </w:rPr>
      </w:pPr>
    </w:p>
    <w:p w14:paraId="09330135" w14:textId="77777777" w:rsidR="00F248EA" w:rsidRPr="00455F39" w:rsidRDefault="00F248EA" w:rsidP="00F248EA">
      <w:pPr>
        <w:spacing w:after="0"/>
        <w:ind w:right="-83"/>
        <w:rPr>
          <w:rFonts w:cs="Arial"/>
        </w:rPr>
      </w:pPr>
      <w:r w:rsidRPr="00455F39">
        <w:rPr>
          <w:rFonts w:cs="Arial"/>
        </w:rPr>
        <w:t>If the decision is unlikely to be finalised on that day the complainant shall be advised when the decision is likely to be made and when it is likely to be communicated to them.</w:t>
      </w:r>
    </w:p>
    <w:p w14:paraId="04C20867" w14:textId="77777777" w:rsidR="00F248EA" w:rsidRPr="00455F39" w:rsidRDefault="00F248EA" w:rsidP="00F248EA">
      <w:pPr>
        <w:spacing w:after="0"/>
        <w:ind w:right="-83"/>
        <w:rPr>
          <w:rFonts w:cs="Arial"/>
        </w:rPr>
      </w:pPr>
    </w:p>
    <w:p w14:paraId="22C90919" w14:textId="77777777" w:rsidR="00F248EA" w:rsidRPr="00291F61" w:rsidRDefault="00F248EA" w:rsidP="00F248EA">
      <w:pPr>
        <w:spacing w:after="0"/>
        <w:ind w:right="-83"/>
        <w:rPr>
          <w:rFonts w:cs="Arial"/>
          <w:u w:val="single"/>
        </w:rPr>
      </w:pPr>
      <w:r w:rsidRPr="00291F61">
        <w:rPr>
          <w:rFonts w:cs="Arial"/>
          <w:u w:val="single"/>
        </w:rPr>
        <w:t>After the Meeting</w:t>
      </w:r>
    </w:p>
    <w:p w14:paraId="156EC7F8" w14:textId="77777777" w:rsidR="00F248EA" w:rsidRPr="00455F39" w:rsidRDefault="00F248EA" w:rsidP="00F248EA">
      <w:pPr>
        <w:spacing w:after="0"/>
        <w:ind w:right="-83"/>
        <w:rPr>
          <w:rFonts w:cs="Arial"/>
        </w:rPr>
      </w:pPr>
      <w:r w:rsidRPr="00455F39">
        <w:rPr>
          <w:rFonts w:cs="Arial"/>
        </w:rPr>
        <w:t>The decision will be confirmed in writing within 10 working days together with details of any action to be taken.</w:t>
      </w:r>
    </w:p>
    <w:p w14:paraId="55FA3E4C" w14:textId="77777777" w:rsidR="00F248EA" w:rsidRPr="00455F39" w:rsidRDefault="00F248EA" w:rsidP="00F248EA">
      <w:pPr>
        <w:spacing w:after="0"/>
        <w:ind w:right="-83"/>
        <w:rPr>
          <w:rFonts w:cs="Arial"/>
        </w:rPr>
      </w:pPr>
    </w:p>
    <w:p w14:paraId="7C34D534" w14:textId="77777777" w:rsidR="00F248EA" w:rsidRPr="00455F39" w:rsidRDefault="00F248EA" w:rsidP="00F248EA">
      <w:pPr>
        <w:spacing w:after="0"/>
        <w:ind w:right="-83"/>
        <w:rPr>
          <w:rFonts w:cs="Arial"/>
        </w:rPr>
      </w:pPr>
      <w:r w:rsidRPr="00455F39">
        <w:rPr>
          <w:rFonts w:cs="Arial"/>
        </w:rPr>
        <w:t>The announcement of any decision will be made in public at the next Council meeting.</w:t>
      </w:r>
    </w:p>
    <w:p w14:paraId="7AE5E44E" w14:textId="77777777" w:rsidR="00F248EA" w:rsidRPr="00094F88" w:rsidRDefault="00F248EA" w:rsidP="00A57C3D">
      <w:pPr>
        <w:rPr>
          <w:rFonts w:cstheme="minorHAnsi"/>
        </w:rPr>
      </w:pPr>
    </w:p>
    <w:sectPr w:rsidR="00F248EA" w:rsidRPr="00094F88" w:rsidSect="00094F8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AC7C" w14:textId="77777777" w:rsidR="00890D63" w:rsidRDefault="00890D63" w:rsidP="00A57C3D">
      <w:pPr>
        <w:spacing w:after="0" w:line="240" w:lineRule="auto"/>
      </w:pPr>
      <w:r>
        <w:separator/>
      </w:r>
    </w:p>
  </w:endnote>
  <w:endnote w:type="continuationSeparator" w:id="0">
    <w:p w14:paraId="2DFAD3E3" w14:textId="77777777" w:rsidR="00890D63" w:rsidRDefault="00890D63" w:rsidP="00A5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857045"/>
      <w:docPartObj>
        <w:docPartGallery w:val="Page Numbers (Bottom of Page)"/>
        <w:docPartUnique/>
      </w:docPartObj>
    </w:sdtPr>
    <w:sdtEndPr/>
    <w:sdtContent>
      <w:sdt>
        <w:sdtPr>
          <w:id w:val="-1769616900"/>
          <w:docPartObj>
            <w:docPartGallery w:val="Page Numbers (Top of Page)"/>
            <w:docPartUnique/>
          </w:docPartObj>
        </w:sdtPr>
        <w:sdtEndPr/>
        <w:sdtContent>
          <w:p w14:paraId="266B1B8E" w14:textId="678D6CFF" w:rsidR="002B6AE5" w:rsidRDefault="002B6AE5">
            <w:pPr>
              <w:pStyle w:val="Footer"/>
              <w:jc w:val="right"/>
            </w:pPr>
            <w:r w:rsidRPr="002B6AE5">
              <w:t xml:space="preserve">Page </w:t>
            </w:r>
            <w:r w:rsidRPr="002B6AE5">
              <w:rPr>
                <w:b/>
                <w:bCs/>
              </w:rPr>
              <w:fldChar w:fldCharType="begin"/>
            </w:r>
            <w:r w:rsidRPr="002B6AE5">
              <w:rPr>
                <w:b/>
                <w:bCs/>
              </w:rPr>
              <w:instrText xml:space="preserve"> PAGE </w:instrText>
            </w:r>
            <w:r w:rsidRPr="002B6AE5">
              <w:rPr>
                <w:b/>
                <w:bCs/>
              </w:rPr>
              <w:fldChar w:fldCharType="separate"/>
            </w:r>
            <w:r w:rsidRPr="002B6AE5">
              <w:rPr>
                <w:b/>
                <w:bCs/>
                <w:noProof/>
              </w:rPr>
              <w:t>2</w:t>
            </w:r>
            <w:r w:rsidRPr="002B6AE5">
              <w:rPr>
                <w:b/>
                <w:bCs/>
              </w:rPr>
              <w:fldChar w:fldCharType="end"/>
            </w:r>
            <w:r w:rsidRPr="002B6AE5">
              <w:t xml:space="preserve"> of </w:t>
            </w:r>
            <w:r w:rsidRPr="002B6AE5">
              <w:rPr>
                <w:b/>
                <w:bCs/>
              </w:rPr>
              <w:fldChar w:fldCharType="begin"/>
            </w:r>
            <w:r w:rsidRPr="002B6AE5">
              <w:rPr>
                <w:b/>
                <w:bCs/>
              </w:rPr>
              <w:instrText xml:space="preserve"> NUMPAGES  </w:instrText>
            </w:r>
            <w:r w:rsidRPr="002B6AE5">
              <w:rPr>
                <w:b/>
                <w:bCs/>
              </w:rPr>
              <w:fldChar w:fldCharType="separate"/>
            </w:r>
            <w:r w:rsidRPr="002B6AE5">
              <w:rPr>
                <w:b/>
                <w:bCs/>
                <w:noProof/>
              </w:rPr>
              <w:t>2</w:t>
            </w:r>
            <w:r w:rsidRPr="002B6AE5">
              <w:rPr>
                <w:b/>
                <w:bCs/>
              </w:rPr>
              <w:fldChar w:fldCharType="end"/>
            </w:r>
          </w:p>
        </w:sdtContent>
      </w:sdt>
    </w:sdtContent>
  </w:sdt>
  <w:p w14:paraId="22B4B340" w14:textId="77777777" w:rsidR="00A57C3D" w:rsidRDefault="00A5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9C42" w14:textId="77777777" w:rsidR="00890D63" w:rsidRDefault="00890D63" w:rsidP="00A57C3D">
      <w:pPr>
        <w:spacing w:after="0" w:line="240" w:lineRule="auto"/>
      </w:pPr>
      <w:r>
        <w:separator/>
      </w:r>
    </w:p>
  </w:footnote>
  <w:footnote w:type="continuationSeparator" w:id="0">
    <w:p w14:paraId="630E1BF1" w14:textId="77777777" w:rsidR="00890D63" w:rsidRDefault="00890D63" w:rsidP="00A57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5A54"/>
    <w:multiLevelType w:val="multilevel"/>
    <w:tmpl w:val="33941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CDD3B89"/>
    <w:multiLevelType w:val="hybridMultilevel"/>
    <w:tmpl w:val="86F4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C6E94"/>
    <w:multiLevelType w:val="hybridMultilevel"/>
    <w:tmpl w:val="C09A88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732639">
    <w:abstractNumId w:val="0"/>
  </w:num>
  <w:num w:numId="2" w16cid:durableId="9315962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0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8"/>
    <w:rsid w:val="00022BF3"/>
    <w:rsid w:val="0006266E"/>
    <w:rsid w:val="00094F88"/>
    <w:rsid w:val="00106206"/>
    <w:rsid w:val="0019052E"/>
    <w:rsid w:val="00235D66"/>
    <w:rsid w:val="00287358"/>
    <w:rsid w:val="00291F61"/>
    <w:rsid w:val="002A1FE1"/>
    <w:rsid w:val="002B6AE5"/>
    <w:rsid w:val="003134F3"/>
    <w:rsid w:val="003933DA"/>
    <w:rsid w:val="003F33EE"/>
    <w:rsid w:val="003F555C"/>
    <w:rsid w:val="004760A8"/>
    <w:rsid w:val="004A0B1C"/>
    <w:rsid w:val="005505F1"/>
    <w:rsid w:val="005551F0"/>
    <w:rsid w:val="00564E55"/>
    <w:rsid w:val="00612D90"/>
    <w:rsid w:val="006234CF"/>
    <w:rsid w:val="0074120F"/>
    <w:rsid w:val="007A6082"/>
    <w:rsid w:val="007A77AB"/>
    <w:rsid w:val="007C2FE2"/>
    <w:rsid w:val="007F2A8E"/>
    <w:rsid w:val="008122AD"/>
    <w:rsid w:val="00832CCC"/>
    <w:rsid w:val="00834223"/>
    <w:rsid w:val="00890D63"/>
    <w:rsid w:val="008B2F99"/>
    <w:rsid w:val="00921FE9"/>
    <w:rsid w:val="00974720"/>
    <w:rsid w:val="0098544A"/>
    <w:rsid w:val="009C5D26"/>
    <w:rsid w:val="00A41C34"/>
    <w:rsid w:val="00A54497"/>
    <w:rsid w:val="00A57C3D"/>
    <w:rsid w:val="00A65709"/>
    <w:rsid w:val="00A947D5"/>
    <w:rsid w:val="00B2590B"/>
    <w:rsid w:val="00C674B4"/>
    <w:rsid w:val="00C70E37"/>
    <w:rsid w:val="00C90728"/>
    <w:rsid w:val="00D21B0B"/>
    <w:rsid w:val="00D67E91"/>
    <w:rsid w:val="00DC4677"/>
    <w:rsid w:val="00DE7607"/>
    <w:rsid w:val="00E362CF"/>
    <w:rsid w:val="00F248EA"/>
    <w:rsid w:val="00F77202"/>
    <w:rsid w:val="2007D8E7"/>
    <w:rsid w:val="55EA83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76D9"/>
  <w15:chartTrackingRefBased/>
  <w15:docId w15:val="{56C82C08-D237-4B49-956D-4D1BF355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287358"/>
    <w:pPr>
      <w:keepNext/>
      <w:spacing w:after="0" w:line="240" w:lineRule="auto"/>
      <w:outlineLvl w:val="1"/>
    </w:pPr>
    <w:rPr>
      <w:rFonts w:ascii="Arial" w:eastAsia="Times New Roman" w:hAnsi="Arial"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C3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57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C3D"/>
  </w:style>
  <w:style w:type="paragraph" w:styleId="Footer">
    <w:name w:val="footer"/>
    <w:basedOn w:val="Normal"/>
    <w:link w:val="FooterChar"/>
    <w:uiPriority w:val="99"/>
    <w:unhideWhenUsed/>
    <w:rsid w:val="00A57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C3D"/>
  </w:style>
  <w:style w:type="table" w:styleId="TableGrid">
    <w:name w:val="Table Grid"/>
    <w:basedOn w:val="TableNormal"/>
    <w:uiPriority w:val="39"/>
    <w:rsid w:val="0056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87358"/>
    <w:rPr>
      <w:rFonts w:ascii="Arial" w:eastAsia="Times New Roman" w:hAnsi="Arial" w:cs="Times New Roman"/>
      <w:b/>
      <w:bCs/>
      <w:sz w:val="28"/>
      <w:szCs w:val="24"/>
    </w:rPr>
  </w:style>
  <w:style w:type="paragraph" w:styleId="ListParagraph">
    <w:name w:val="List Paragraph"/>
    <w:basedOn w:val="Normal"/>
    <w:uiPriority w:val="34"/>
    <w:qFormat/>
    <w:rsid w:val="0028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2</cp:revision>
  <dcterms:created xsi:type="dcterms:W3CDTF">2025-05-22T10:46:00Z</dcterms:created>
  <dcterms:modified xsi:type="dcterms:W3CDTF">2025-05-22T10:46:00Z</dcterms:modified>
</cp:coreProperties>
</file>